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F8AA" w14:textId="09C4178B" w:rsidR="00886AF7" w:rsidRDefault="009B4E12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C7EE23" wp14:editId="211424F7">
            <wp:extent cx="5940425" cy="39344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2FA2A" w14:textId="6E5F4DD2" w:rsidR="005C0681" w:rsidRPr="009B4E12" w:rsidRDefault="005C0681" w:rsidP="005C06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9D2">
        <w:rPr>
          <w:rFonts w:ascii="Times New Roman" w:hAnsi="Times New Roman" w:cs="Times New Roman"/>
          <w:b/>
          <w:bCs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B4E12" w:rsidRPr="009B4E12">
        <w:rPr>
          <w:rFonts w:ascii="Times New Roman" w:hAnsi="Times New Roman" w:cs="Times New Roman"/>
          <w:sz w:val="28"/>
          <w:szCs w:val="28"/>
        </w:rPr>
        <w:t>Боевая машина реактивной артиллерии БМ-31-12</w:t>
      </w:r>
    </w:p>
    <w:p w14:paraId="4823EB2F" w14:textId="6F8D677A" w:rsidR="005C0681" w:rsidRDefault="005C0681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Разработчики – </w:t>
      </w:r>
      <w:r w:rsidR="009B4E12" w:rsidRPr="009B4E12">
        <w:rPr>
          <w:rFonts w:ascii="Times New Roman" w:hAnsi="Times New Roman" w:cs="Times New Roman"/>
          <w:sz w:val="28"/>
          <w:szCs w:val="28"/>
        </w:rPr>
        <w:t>Специальное конструкторское бюро московского завода «Компрессор»</w:t>
      </w:r>
      <w:r w:rsidR="00605E92">
        <w:rPr>
          <w:rFonts w:ascii="Times New Roman" w:hAnsi="Times New Roman" w:cs="Times New Roman"/>
          <w:sz w:val="28"/>
          <w:szCs w:val="28"/>
        </w:rPr>
        <w:t>.</w:t>
      </w:r>
    </w:p>
    <w:p w14:paraId="25024052" w14:textId="0B094BE3" w:rsidR="005C0681" w:rsidRDefault="005C0681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Решаемые задачи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B4E12">
        <w:rPr>
          <w:rFonts w:ascii="Times New Roman" w:hAnsi="Times New Roman" w:cs="Times New Roman"/>
          <w:sz w:val="28"/>
          <w:szCs w:val="28"/>
        </w:rPr>
        <w:t>П</w:t>
      </w:r>
      <w:r w:rsidR="009B4E12" w:rsidRPr="009B4E12">
        <w:rPr>
          <w:rFonts w:ascii="Times New Roman" w:hAnsi="Times New Roman" w:cs="Times New Roman"/>
          <w:sz w:val="28"/>
          <w:szCs w:val="28"/>
        </w:rPr>
        <w:t>редназначались для поражения открытой живой силы и огневых средств, резервов, артиллерийских и минометных батарей противника.</w:t>
      </w:r>
    </w:p>
    <w:p w14:paraId="626A3FE3" w14:textId="7EB0ED1F" w:rsidR="005C0681" w:rsidRPr="009B4E12" w:rsidRDefault="005C0681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Входили в состав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B4E12">
        <w:rPr>
          <w:rFonts w:ascii="Times New Roman" w:hAnsi="Times New Roman" w:cs="Times New Roman"/>
          <w:sz w:val="28"/>
          <w:szCs w:val="28"/>
        </w:rPr>
        <w:t xml:space="preserve">Поступали на вооружение </w:t>
      </w:r>
      <w:r w:rsidR="009B4E12" w:rsidRPr="009B4E12">
        <w:rPr>
          <w:rFonts w:ascii="Times New Roman" w:hAnsi="Times New Roman" w:cs="Times New Roman"/>
          <w:sz w:val="28"/>
          <w:szCs w:val="28"/>
        </w:rPr>
        <w:t>гвардейски</w:t>
      </w:r>
      <w:r w:rsidR="009B4E12">
        <w:rPr>
          <w:rFonts w:ascii="Times New Roman" w:hAnsi="Times New Roman" w:cs="Times New Roman"/>
          <w:sz w:val="28"/>
          <w:szCs w:val="28"/>
        </w:rPr>
        <w:t>х</w:t>
      </w:r>
      <w:r w:rsidR="009B4E12" w:rsidRPr="009B4E12">
        <w:rPr>
          <w:rFonts w:ascii="Times New Roman" w:hAnsi="Times New Roman" w:cs="Times New Roman"/>
          <w:sz w:val="28"/>
          <w:szCs w:val="28"/>
        </w:rPr>
        <w:t xml:space="preserve"> миномётны</w:t>
      </w:r>
      <w:r w:rsidR="009B4E12">
        <w:rPr>
          <w:rFonts w:ascii="Times New Roman" w:hAnsi="Times New Roman" w:cs="Times New Roman"/>
          <w:sz w:val="28"/>
          <w:szCs w:val="28"/>
        </w:rPr>
        <w:t>х</w:t>
      </w:r>
      <w:r w:rsidR="009B4E12" w:rsidRPr="009B4E12">
        <w:rPr>
          <w:rFonts w:ascii="Times New Roman" w:hAnsi="Times New Roman" w:cs="Times New Roman"/>
          <w:sz w:val="28"/>
          <w:szCs w:val="28"/>
        </w:rPr>
        <w:t xml:space="preserve"> част</w:t>
      </w:r>
      <w:r w:rsidR="009B4E12">
        <w:rPr>
          <w:rFonts w:ascii="Times New Roman" w:hAnsi="Times New Roman" w:cs="Times New Roman"/>
          <w:sz w:val="28"/>
          <w:szCs w:val="28"/>
        </w:rPr>
        <w:t>ей (</w:t>
      </w:r>
      <w:r w:rsidR="009B4E12" w:rsidRPr="009B4E12">
        <w:rPr>
          <w:rFonts w:ascii="Times New Roman" w:hAnsi="Times New Roman" w:cs="Times New Roman"/>
          <w:sz w:val="28"/>
          <w:szCs w:val="28"/>
        </w:rPr>
        <w:t>гвардейских минометных полков артиллерии Резерва Верховного Главнокомандования</w:t>
      </w:r>
      <w:r w:rsidR="009B4E12">
        <w:rPr>
          <w:rFonts w:ascii="Times New Roman" w:hAnsi="Times New Roman" w:cs="Times New Roman"/>
          <w:sz w:val="28"/>
          <w:szCs w:val="28"/>
        </w:rPr>
        <w:t>).</w:t>
      </w:r>
    </w:p>
    <w:p w14:paraId="2121C6DA" w14:textId="528696BF" w:rsidR="005C0681" w:rsidRDefault="005C0681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 w:rsidRPr="00BA170A">
        <w:rPr>
          <w:rFonts w:ascii="Times New Roman" w:hAnsi="Times New Roman" w:cs="Times New Roman"/>
          <w:b/>
          <w:bCs/>
          <w:sz w:val="28"/>
          <w:szCs w:val="28"/>
        </w:rPr>
        <w:t>Производились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B4E12">
        <w:rPr>
          <w:rFonts w:ascii="Times New Roman" w:hAnsi="Times New Roman" w:cs="Times New Roman"/>
          <w:sz w:val="28"/>
          <w:szCs w:val="28"/>
        </w:rPr>
        <w:t xml:space="preserve">Производились на различных заводах по всей территории СССР. </w:t>
      </w:r>
    </w:p>
    <w:p w14:paraId="27D65571" w14:textId="0E0099A6" w:rsidR="005C0681" w:rsidRDefault="005C0681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 w:rsidRPr="00E724A2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выпущенных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B4E12" w:rsidRPr="009B4E12">
        <w:rPr>
          <w:rFonts w:ascii="Times New Roman" w:hAnsi="Times New Roman" w:cs="Times New Roman"/>
          <w:sz w:val="28"/>
          <w:szCs w:val="28"/>
        </w:rPr>
        <w:t>С середины 1944 г. по весну 1945 г. было построено около 1800 боевых машин БМ-31-12. Подавляющее большинство этой техники успешно дожило до конца войны.</w:t>
      </w:r>
    </w:p>
    <w:p w14:paraId="64988506" w14:textId="6485BE2A" w:rsidR="005C0681" w:rsidRDefault="005C0681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 w:rsidRPr="006121F3">
        <w:rPr>
          <w:rFonts w:ascii="Times New Roman" w:hAnsi="Times New Roman" w:cs="Times New Roman"/>
          <w:b/>
          <w:bCs/>
          <w:sz w:val="28"/>
          <w:szCs w:val="28"/>
        </w:rPr>
        <w:t>История и особенности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9DD2D7E" w14:textId="647C443C" w:rsidR="009B4E12" w:rsidRDefault="009B4E12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4E12">
        <w:rPr>
          <w:rFonts w:ascii="Times New Roman" w:hAnsi="Times New Roman" w:cs="Times New Roman"/>
          <w:sz w:val="28"/>
          <w:szCs w:val="28"/>
        </w:rPr>
        <w:t>В начале 1943 г. Специальное конструкторское бюро московского завода «Компрессор» начало разработку новой самоходной пусковой установки для тяжелых реактивных снарядов М-30 и М-31. Только автомобильное шасси позволяло решить проблему мобильности и быстрого покидания боевой 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52AF4E" w14:textId="3073201A" w:rsidR="009B4E12" w:rsidRDefault="009B4E12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B4E12">
        <w:rPr>
          <w:rFonts w:ascii="Times New Roman" w:hAnsi="Times New Roman" w:cs="Times New Roman"/>
          <w:sz w:val="28"/>
          <w:szCs w:val="28"/>
        </w:rPr>
        <w:t>В апреле 1944 г. специалистами был разработан и построен первый прототип нового реактивного миномёта с сотовыми направляющими, предназначенного для пуска неуправляемых реактивных снарядов М-31 калибра 300 мм. Новая машина получила обозначение БМ-31-12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A3407D" w14:textId="29FEDA84" w:rsidR="009B4E12" w:rsidRDefault="009B4E12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4E12">
        <w:rPr>
          <w:rFonts w:ascii="Times New Roman" w:hAnsi="Times New Roman" w:cs="Times New Roman"/>
          <w:sz w:val="28"/>
          <w:szCs w:val="28"/>
        </w:rPr>
        <w:t>Опытная машина БМ-31-12 вскоре вышла на испытания и показала высокие боевые и эксплуатационные качества. Удобство эксплуатации обеспечивалось весьма удачным модифицированным шасси грузового автомобиля «</w:t>
      </w:r>
      <w:proofErr w:type="spellStart"/>
      <w:r w:rsidRPr="009B4E12">
        <w:rPr>
          <w:rFonts w:ascii="Times New Roman" w:hAnsi="Times New Roman" w:cs="Times New Roman"/>
          <w:sz w:val="28"/>
          <w:szCs w:val="28"/>
        </w:rPr>
        <w:t>Студебеккер</w:t>
      </w:r>
      <w:proofErr w:type="spellEnd"/>
      <w:r w:rsidRPr="009B4E12">
        <w:rPr>
          <w:rFonts w:ascii="Times New Roman" w:hAnsi="Times New Roman" w:cs="Times New Roman"/>
          <w:sz w:val="28"/>
          <w:szCs w:val="28"/>
        </w:rPr>
        <w:t>», а оригинальная конструкция сотовых направляющих позволила достичь высоких боевых характеристик. Кроме того, пусковые установки могли монтироваться на шасси грузовиков ЗИС-6 или ЗИС-12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11CD59" w14:textId="6C4CD645" w:rsidR="009B4E12" w:rsidRDefault="009B4E12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4E12">
        <w:rPr>
          <w:rFonts w:ascii="Times New Roman" w:hAnsi="Times New Roman" w:cs="Times New Roman"/>
          <w:sz w:val="28"/>
          <w:szCs w:val="28"/>
        </w:rPr>
        <w:t>Машина полностью подтвердила расчётные характеристики. Испытатели отмечали, что при стрельбе расчёт без какого-либо риска мог находиться в защищённой кабине или вне её. По результатам испытаний 9 июня 1944 г. новый реактивный миномёт БМ-31-12 был принят на вооружение Красной Армии.</w:t>
      </w:r>
    </w:p>
    <w:p w14:paraId="5AC51617" w14:textId="12EF7557" w:rsidR="009B4E12" w:rsidRDefault="009B4E12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4E12">
        <w:rPr>
          <w:rFonts w:ascii="Times New Roman" w:hAnsi="Times New Roman" w:cs="Times New Roman"/>
          <w:sz w:val="28"/>
          <w:szCs w:val="28"/>
        </w:rPr>
        <w:t>БМ-31-12 сочетали в себе высокую мобильность и солидную огневую 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754953" w14:textId="659430F9" w:rsidR="009B4E12" w:rsidRDefault="009B4E12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4E12">
        <w:rPr>
          <w:rFonts w:ascii="Times New Roman" w:hAnsi="Times New Roman" w:cs="Times New Roman"/>
          <w:sz w:val="28"/>
          <w:szCs w:val="28"/>
        </w:rPr>
        <w:t>И хотя дальность стрельбы «Андрюши» была ниже, чем у его «сестры» «Катюши», значительно улучшилась кучность стрельбы и появилась возможность вести её под разными углами.</w:t>
      </w:r>
    </w:p>
    <w:p w14:paraId="0127BC05" w14:textId="4813324C" w:rsidR="009B4E12" w:rsidRDefault="009B4E12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B4E12">
        <w:rPr>
          <w:rFonts w:ascii="Times New Roman" w:hAnsi="Times New Roman" w:cs="Times New Roman"/>
          <w:sz w:val="28"/>
          <w:szCs w:val="28"/>
        </w:rPr>
        <w:t>щерб, который гвардейский реактивный миномёт наносил противнику, был гораздо более разрушительным. Благодаря наличию устройства стопорения снарядов на направляющих, пусковые установки могли заряжаться в исходном районе, выдвигаться на огневую позицию, давать залп и покидать огневую позицию до того, как противник нанесёт по ней удар. С принятием на вооружение таких боевых машин резко возросла манёвренность и скорострельность тяжёлой реактивной артиллерии.</w:t>
      </w:r>
    </w:p>
    <w:p w14:paraId="237D61E8" w14:textId="258DB28C" w:rsidR="009B4E12" w:rsidRDefault="009B4E12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4E12">
        <w:rPr>
          <w:rFonts w:ascii="Times New Roman" w:hAnsi="Times New Roman" w:cs="Times New Roman"/>
          <w:sz w:val="28"/>
          <w:szCs w:val="28"/>
        </w:rPr>
        <w:t>После окончания Великой Отечественной войны БМ-31-12 продолжила службу уже в рядах Советской Армии в модернизированном варианте и на шасси ЗИС-151.</w:t>
      </w:r>
    </w:p>
    <w:p w14:paraId="4807787B" w14:textId="4B15DD9E" w:rsidR="009B4E12" w:rsidRDefault="009B4E12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4E12">
        <w:rPr>
          <w:rFonts w:ascii="Times New Roman" w:hAnsi="Times New Roman" w:cs="Times New Roman"/>
          <w:sz w:val="28"/>
          <w:szCs w:val="28"/>
        </w:rPr>
        <w:t>Последние реактивные минометы БМ-31-12 были списаны в середине пятидесятых годов прошлого века.</w:t>
      </w:r>
    </w:p>
    <w:p w14:paraId="4BA6860B" w14:textId="6870CB78" w:rsidR="005C0681" w:rsidRPr="001E27F4" w:rsidRDefault="005C0681" w:rsidP="005C06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7F4">
        <w:rPr>
          <w:rFonts w:ascii="Times New Roman" w:hAnsi="Times New Roman" w:cs="Times New Roman"/>
          <w:b/>
          <w:bCs/>
          <w:sz w:val="28"/>
          <w:szCs w:val="28"/>
        </w:rPr>
        <w:t>Тактико-технические данные</w:t>
      </w:r>
    </w:p>
    <w:p w14:paraId="6643D19F" w14:textId="77777777" w:rsidR="009B4E12" w:rsidRPr="009B4E12" w:rsidRDefault="009B4E12" w:rsidP="009B4E12">
      <w:pPr>
        <w:jc w:val="both"/>
        <w:rPr>
          <w:rFonts w:ascii="Times New Roman" w:hAnsi="Times New Roman" w:cs="Times New Roman"/>
          <w:sz w:val="28"/>
          <w:szCs w:val="28"/>
        </w:rPr>
      </w:pPr>
      <w:r w:rsidRPr="009B4E12">
        <w:rPr>
          <w:rFonts w:ascii="Times New Roman" w:hAnsi="Times New Roman" w:cs="Times New Roman"/>
          <w:b/>
          <w:bCs/>
          <w:sz w:val="28"/>
          <w:szCs w:val="28"/>
        </w:rPr>
        <w:t>Калибр</w:t>
      </w:r>
      <w:r w:rsidRPr="009B4E12">
        <w:rPr>
          <w:rFonts w:ascii="Times New Roman" w:hAnsi="Times New Roman" w:cs="Times New Roman"/>
          <w:sz w:val="28"/>
          <w:szCs w:val="28"/>
        </w:rPr>
        <w:t xml:space="preserve"> – 300-мм</w:t>
      </w:r>
    </w:p>
    <w:p w14:paraId="52CDBFC4" w14:textId="77777777" w:rsidR="009B4E12" w:rsidRPr="009B4E12" w:rsidRDefault="009B4E12" w:rsidP="009B4E12">
      <w:pPr>
        <w:jc w:val="both"/>
        <w:rPr>
          <w:rFonts w:ascii="Times New Roman" w:hAnsi="Times New Roman" w:cs="Times New Roman"/>
          <w:sz w:val="28"/>
          <w:szCs w:val="28"/>
        </w:rPr>
      </w:pPr>
      <w:r w:rsidRPr="009B4E12">
        <w:rPr>
          <w:rFonts w:ascii="Times New Roman" w:hAnsi="Times New Roman" w:cs="Times New Roman"/>
          <w:b/>
          <w:bCs/>
          <w:sz w:val="28"/>
          <w:szCs w:val="28"/>
        </w:rPr>
        <w:t>Количество снарядов в залпе</w:t>
      </w:r>
      <w:r w:rsidRPr="009B4E12">
        <w:rPr>
          <w:rFonts w:ascii="Times New Roman" w:hAnsi="Times New Roman" w:cs="Times New Roman"/>
          <w:sz w:val="28"/>
          <w:szCs w:val="28"/>
        </w:rPr>
        <w:t xml:space="preserve"> – 12</w:t>
      </w:r>
    </w:p>
    <w:p w14:paraId="3A429779" w14:textId="77777777" w:rsidR="009B4E12" w:rsidRPr="009B4E12" w:rsidRDefault="009B4E12" w:rsidP="009B4E12">
      <w:pPr>
        <w:jc w:val="both"/>
        <w:rPr>
          <w:rFonts w:ascii="Times New Roman" w:hAnsi="Times New Roman" w:cs="Times New Roman"/>
          <w:sz w:val="28"/>
          <w:szCs w:val="28"/>
        </w:rPr>
      </w:pPr>
      <w:r w:rsidRPr="009B4E12">
        <w:rPr>
          <w:rFonts w:ascii="Times New Roman" w:hAnsi="Times New Roman" w:cs="Times New Roman"/>
          <w:b/>
          <w:bCs/>
          <w:sz w:val="28"/>
          <w:szCs w:val="28"/>
        </w:rPr>
        <w:t>Вес снаряда</w:t>
      </w:r>
      <w:r w:rsidRPr="009B4E12">
        <w:rPr>
          <w:rFonts w:ascii="Times New Roman" w:hAnsi="Times New Roman" w:cs="Times New Roman"/>
          <w:sz w:val="28"/>
          <w:szCs w:val="28"/>
        </w:rPr>
        <w:t xml:space="preserve"> – 93,5 кг</w:t>
      </w:r>
    </w:p>
    <w:p w14:paraId="27B9CB8F" w14:textId="77777777" w:rsidR="009B4E12" w:rsidRPr="009B4E12" w:rsidRDefault="009B4E12" w:rsidP="009B4E12">
      <w:pPr>
        <w:jc w:val="both"/>
        <w:rPr>
          <w:rFonts w:ascii="Times New Roman" w:hAnsi="Times New Roman" w:cs="Times New Roman"/>
          <w:sz w:val="28"/>
          <w:szCs w:val="28"/>
        </w:rPr>
      </w:pPr>
      <w:r w:rsidRPr="009B4E12">
        <w:rPr>
          <w:rFonts w:ascii="Times New Roman" w:hAnsi="Times New Roman" w:cs="Times New Roman"/>
          <w:b/>
          <w:bCs/>
          <w:sz w:val="28"/>
          <w:szCs w:val="28"/>
        </w:rPr>
        <w:t>Вес взрывчатого вещества в снаряде</w:t>
      </w:r>
      <w:r w:rsidRPr="009B4E12">
        <w:rPr>
          <w:rFonts w:ascii="Times New Roman" w:hAnsi="Times New Roman" w:cs="Times New Roman"/>
          <w:sz w:val="28"/>
          <w:szCs w:val="28"/>
        </w:rPr>
        <w:t xml:space="preserve"> – 27,5 кг</w:t>
      </w:r>
    </w:p>
    <w:p w14:paraId="1DC2F52F" w14:textId="77777777" w:rsidR="009B4E12" w:rsidRPr="009B4E12" w:rsidRDefault="009B4E12" w:rsidP="009B4E12">
      <w:pPr>
        <w:jc w:val="both"/>
        <w:rPr>
          <w:rFonts w:ascii="Times New Roman" w:hAnsi="Times New Roman" w:cs="Times New Roman"/>
          <w:sz w:val="28"/>
          <w:szCs w:val="28"/>
        </w:rPr>
      </w:pPr>
      <w:r w:rsidRPr="009B4E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Дальность стрельбы</w:t>
      </w:r>
      <w:r w:rsidRPr="009B4E12">
        <w:rPr>
          <w:rFonts w:ascii="Times New Roman" w:hAnsi="Times New Roman" w:cs="Times New Roman"/>
          <w:sz w:val="28"/>
          <w:szCs w:val="28"/>
        </w:rPr>
        <w:t xml:space="preserve"> – 4,3 км</w:t>
      </w:r>
    </w:p>
    <w:p w14:paraId="5B44C372" w14:textId="77777777" w:rsidR="009B4E12" w:rsidRPr="009B4E12" w:rsidRDefault="009B4E12" w:rsidP="009B4E12">
      <w:pPr>
        <w:jc w:val="both"/>
        <w:rPr>
          <w:rFonts w:ascii="Times New Roman" w:hAnsi="Times New Roman" w:cs="Times New Roman"/>
          <w:sz w:val="28"/>
          <w:szCs w:val="28"/>
        </w:rPr>
      </w:pPr>
      <w:r w:rsidRPr="009B4E12">
        <w:rPr>
          <w:rFonts w:ascii="Times New Roman" w:hAnsi="Times New Roman" w:cs="Times New Roman"/>
          <w:b/>
          <w:bCs/>
          <w:sz w:val="28"/>
          <w:szCs w:val="28"/>
        </w:rPr>
        <w:t>Наибольший угол возвышения</w:t>
      </w:r>
      <w:r w:rsidRPr="009B4E12">
        <w:rPr>
          <w:rFonts w:ascii="Times New Roman" w:hAnsi="Times New Roman" w:cs="Times New Roman"/>
          <w:sz w:val="28"/>
          <w:szCs w:val="28"/>
        </w:rPr>
        <w:t xml:space="preserve"> – +48°</w:t>
      </w:r>
    </w:p>
    <w:p w14:paraId="1ACC3975" w14:textId="65824597" w:rsidR="005C0681" w:rsidRPr="005C0681" w:rsidRDefault="009B4E12" w:rsidP="009B4E12">
      <w:pPr>
        <w:jc w:val="both"/>
        <w:rPr>
          <w:rFonts w:ascii="Times New Roman" w:hAnsi="Times New Roman" w:cs="Times New Roman"/>
          <w:sz w:val="28"/>
          <w:szCs w:val="28"/>
        </w:rPr>
      </w:pPr>
      <w:r w:rsidRPr="009B4E12">
        <w:rPr>
          <w:rFonts w:ascii="Times New Roman" w:hAnsi="Times New Roman" w:cs="Times New Roman"/>
          <w:b/>
          <w:bCs/>
          <w:sz w:val="28"/>
          <w:szCs w:val="28"/>
        </w:rPr>
        <w:t>Расчёт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B4E12">
        <w:rPr>
          <w:rFonts w:ascii="Times New Roman" w:hAnsi="Times New Roman" w:cs="Times New Roman"/>
          <w:sz w:val="28"/>
          <w:szCs w:val="28"/>
        </w:rPr>
        <w:t>5 чел.</w:t>
      </w:r>
    </w:p>
    <w:sectPr w:rsidR="005C0681" w:rsidRPr="005C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36"/>
    <w:rsid w:val="00542E36"/>
    <w:rsid w:val="005C0681"/>
    <w:rsid w:val="00605E92"/>
    <w:rsid w:val="00886AF7"/>
    <w:rsid w:val="009B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BF61"/>
  <w15:chartTrackingRefBased/>
  <w15:docId w15:val="{2AE5200F-C524-4FC3-888E-CB0BF7F9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110A-A44F-4A38-816B-3972B08F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Ильичев</dc:creator>
  <cp:keywords/>
  <dc:description/>
  <cp:lastModifiedBy>Алексей Ильичев</cp:lastModifiedBy>
  <cp:revision>3</cp:revision>
  <dcterms:created xsi:type="dcterms:W3CDTF">2020-12-29T07:39:00Z</dcterms:created>
  <dcterms:modified xsi:type="dcterms:W3CDTF">2020-12-29T09:48:00Z</dcterms:modified>
</cp:coreProperties>
</file>